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084E" w14:textId="245E0894" w:rsidR="00F01707" w:rsidRPr="00E32C4B" w:rsidRDefault="007B168C" w:rsidP="007B168C">
      <w:pPr>
        <w:spacing w:before="144" w:line="244" w:lineRule="auto"/>
        <w:ind w:left="1699" w:right="1710" w:firstLine="461"/>
        <w:jc w:val="center"/>
        <w:rPr>
          <w:rFonts w:ascii="Calibri"/>
          <w:i/>
          <w:color w:val="000000" w:themeColor="text1"/>
          <w:sz w:val="23"/>
        </w:rPr>
      </w:pPr>
      <w:r>
        <w:rPr>
          <w:rFonts w:ascii="Calibri"/>
          <w:i/>
          <w:color w:val="000000" w:themeColor="text1"/>
          <w:w w:val="95"/>
          <w:sz w:val="23"/>
        </w:rPr>
        <w:t xml:space="preserve">                                                                                                     </w:t>
      </w:r>
    </w:p>
    <w:p w14:paraId="69A96A9B" w14:textId="77777777" w:rsidR="00F01707" w:rsidRPr="00E32C4B" w:rsidRDefault="009570B5">
      <w:pPr>
        <w:rPr>
          <w:rFonts w:ascii="Calibri"/>
          <w:i/>
          <w:color w:val="000000" w:themeColor="text1"/>
          <w:sz w:val="34"/>
        </w:rPr>
      </w:pPr>
      <w:r w:rsidRPr="00E32C4B">
        <w:rPr>
          <w:color w:val="000000" w:themeColor="text1"/>
        </w:rPr>
        <w:br w:type="column"/>
      </w:r>
    </w:p>
    <w:p w14:paraId="236BA715" w14:textId="77777777" w:rsidR="00F01707" w:rsidRPr="00E32C4B" w:rsidRDefault="00F01707">
      <w:pPr>
        <w:pStyle w:val="BodyText"/>
        <w:rPr>
          <w:rFonts w:ascii="Calibri"/>
          <w:i/>
          <w:color w:val="000000" w:themeColor="text1"/>
          <w:sz w:val="34"/>
        </w:rPr>
      </w:pPr>
    </w:p>
    <w:p w14:paraId="31AAFA00" w14:textId="77777777" w:rsidR="00F01707" w:rsidRDefault="00F01707" w:rsidP="00E32C4B">
      <w:pPr>
        <w:rPr>
          <w:rFonts w:ascii="Verdana"/>
          <w:sz w:val="25"/>
        </w:rPr>
        <w:sectPr w:rsidR="00F01707" w:rsidSect="007B168C">
          <w:headerReference w:type="default" r:id="rId6"/>
          <w:type w:val="continuous"/>
          <w:pgSz w:w="12240" w:h="15840"/>
          <w:pgMar w:top="840" w:right="560" w:bottom="280" w:left="1200" w:header="2304" w:footer="576" w:gutter="0"/>
          <w:cols w:num="2" w:space="720" w:equalWidth="0">
            <w:col w:w="7780" w:space="985"/>
            <w:col w:w="1715"/>
          </w:cols>
          <w:docGrid w:linePitch="299"/>
        </w:sectPr>
      </w:pPr>
    </w:p>
    <w:p w14:paraId="0745A83F" w14:textId="77777777" w:rsidR="00F01707" w:rsidRDefault="00F01707" w:rsidP="00E32C4B">
      <w:pPr>
        <w:pStyle w:val="BodyText"/>
        <w:rPr>
          <w:rFonts w:ascii="Verdana"/>
          <w:b/>
          <w:sz w:val="20"/>
        </w:rPr>
      </w:pPr>
    </w:p>
    <w:p w14:paraId="16542EFD" w14:textId="77777777" w:rsidR="00F01707" w:rsidRDefault="00F01707">
      <w:pPr>
        <w:pStyle w:val="BodyText"/>
        <w:rPr>
          <w:rFonts w:ascii="Verdana"/>
          <w:b/>
          <w:sz w:val="20"/>
        </w:rPr>
      </w:pPr>
    </w:p>
    <w:p w14:paraId="0487C92A" w14:textId="77777777" w:rsidR="007055AB" w:rsidRDefault="007055AB">
      <w:pPr>
        <w:rPr>
          <w:rFonts w:ascii="Verdana"/>
          <w:sz w:val="26"/>
        </w:rPr>
      </w:pPr>
    </w:p>
    <w:p w14:paraId="1303638B" w14:textId="5D403D98" w:rsidR="007055AB" w:rsidRDefault="007055AB">
      <w:pPr>
        <w:rPr>
          <w:rFonts w:ascii="Verdana"/>
          <w:sz w:val="26"/>
        </w:rPr>
        <w:sectPr w:rsidR="007055AB">
          <w:type w:val="continuous"/>
          <w:pgSz w:w="12240" w:h="15840"/>
          <w:pgMar w:top="840" w:right="560" w:bottom="280" w:left="1200" w:header="720" w:footer="720" w:gutter="0"/>
          <w:cols w:space="720"/>
        </w:sectPr>
      </w:pPr>
    </w:p>
    <w:p w14:paraId="040E844C" w14:textId="77777777" w:rsidR="00F01707" w:rsidRDefault="009570B5">
      <w:pPr>
        <w:spacing w:before="118"/>
        <w:ind w:left="111"/>
        <w:rPr>
          <w:b/>
          <w:sz w:val="25"/>
        </w:rPr>
      </w:pPr>
      <w:r>
        <w:rPr>
          <w:b/>
          <w:color w:val="282829"/>
          <w:sz w:val="25"/>
        </w:rPr>
        <w:t>TO:</w:t>
      </w:r>
    </w:p>
    <w:p w14:paraId="3BF5FEF3" w14:textId="77777777" w:rsidR="00F01707" w:rsidRDefault="00F01707">
      <w:pPr>
        <w:pStyle w:val="BodyText"/>
        <w:rPr>
          <w:b/>
          <w:sz w:val="32"/>
        </w:rPr>
      </w:pPr>
    </w:p>
    <w:p w14:paraId="6742719D" w14:textId="77777777" w:rsidR="00F01707" w:rsidRDefault="00F01707">
      <w:pPr>
        <w:pStyle w:val="BodyText"/>
        <w:rPr>
          <w:b/>
          <w:sz w:val="32"/>
        </w:rPr>
      </w:pPr>
    </w:p>
    <w:p w14:paraId="7B0D7CDB" w14:textId="77777777" w:rsidR="00F01707" w:rsidRDefault="00F01707">
      <w:pPr>
        <w:pStyle w:val="BodyText"/>
        <w:rPr>
          <w:b/>
          <w:sz w:val="32"/>
        </w:rPr>
      </w:pPr>
    </w:p>
    <w:p w14:paraId="4F7BE22E" w14:textId="77777777" w:rsidR="00F01707" w:rsidRDefault="009570B5">
      <w:pPr>
        <w:spacing w:before="279"/>
        <w:ind w:left="124"/>
        <w:rPr>
          <w:b/>
          <w:sz w:val="25"/>
        </w:rPr>
      </w:pPr>
      <w:r>
        <w:rPr>
          <w:b/>
          <w:color w:val="282729"/>
          <w:w w:val="95"/>
          <w:sz w:val="25"/>
        </w:rPr>
        <w:t>BY</w:t>
      </w:r>
      <w:r>
        <w:rPr>
          <w:b/>
          <w:color w:val="282729"/>
          <w:spacing w:val="2"/>
          <w:w w:val="95"/>
          <w:sz w:val="25"/>
        </w:rPr>
        <w:t xml:space="preserve"> </w:t>
      </w:r>
      <w:r>
        <w:rPr>
          <w:b/>
          <w:color w:val="282729"/>
          <w:w w:val="95"/>
          <w:sz w:val="25"/>
        </w:rPr>
        <w:t>INVITATION:</w:t>
      </w:r>
    </w:p>
    <w:p w14:paraId="5EA0EC08" w14:textId="77777777" w:rsidR="00F01707" w:rsidRDefault="00F01707">
      <w:pPr>
        <w:pStyle w:val="BodyText"/>
        <w:rPr>
          <w:b/>
          <w:sz w:val="32"/>
        </w:rPr>
      </w:pPr>
    </w:p>
    <w:p w14:paraId="5E8BC945" w14:textId="77777777" w:rsidR="00F01707" w:rsidRDefault="00F01707">
      <w:pPr>
        <w:pStyle w:val="BodyText"/>
        <w:spacing w:before="4"/>
        <w:rPr>
          <w:b/>
          <w:sz w:val="39"/>
        </w:rPr>
      </w:pPr>
    </w:p>
    <w:p w14:paraId="33B53828" w14:textId="77777777" w:rsidR="00F01707" w:rsidRDefault="009570B5">
      <w:pPr>
        <w:spacing w:before="1"/>
        <w:ind w:left="134"/>
        <w:rPr>
          <w:b/>
          <w:sz w:val="25"/>
        </w:rPr>
      </w:pPr>
      <w:r>
        <w:rPr>
          <w:b/>
          <w:color w:val="29282A"/>
          <w:sz w:val="25"/>
        </w:rPr>
        <w:t>FROM:</w:t>
      </w:r>
    </w:p>
    <w:p w14:paraId="4A381313" w14:textId="77777777" w:rsidR="00F01707" w:rsidRDefault="00F01707">
      <w:pPr>
        <w:pStyle w:val="BodyText"/>
        <w:spacing w:before="3"/>
        <w:rPr>
          <w:b/>
          <w:sz w:val="47"/>
        </w:rPr>
      </w:pPr>
    </w:p>
    <w:p w14:paraId="644090C0" w14:textId="77777777" w:rsidR="00F01707" w:rsidRDefault="009570B5">
      <w:pPr>
        <w:spacing w:line="468" w:lineRule="auto"/>
        <w:ind w:left="143" w:right="772" w:hanging="9"/>
        <w:rPr>
          <w:b/>
          <w:sz w:val="25"/>
        </w:rPr>
      </w:pPr>
      <w:r>
        <w:rPr>
          <w:b/>
          <w:color w:val="252528"/>
          <w:sz w:val="25"/>
        </w:rPr>
        <w:t>RE:</w:t>
      </w:r>
      <w:r>
        <w:rPr>
          <w:b/>
          <w:color w:val="252528"/>
          <w:spacing w:val="1"/>
          <w:sz w:val="25"/>
        </w:rPr>
        <w:t xml:space="preserve"> </w:t>
      </w:r>
      <w:r>
        <w:rPr>
          <w:b/>
          <w:color w:val="282729"/>
          <w:w w:val="90"/>
          <w:sz w:val="25"/>
        </w:rPr>
        <w:t>DATE:</w:t>
      </w:r>
    </w:p>
    <w:p w14:paraId="1BFDEF38" w14:textId="3DC4E628" w:rsidR="00F01707" w:rsidRDefault="009570B5">
      <w:pPr>
        <w:pStyle w:val="BodyText"/>
        <w:spacing w:before="124" w:line="232" w:lineRule="auto"/>
        <w:ind w:left="118" w:right="5458"/>
      </w:pPr>
      <w:r>
        <w:rPr>
          <w:color w:val="282829"/>
          <w:w w:val="95"/>
        </w:rPr>
        <w:t>BPW/PA</w:t>
      </w:r>
      <w:r>
        <w:rPr>
          <w:color w:val="282829"/>
          <w:spacing w:val="7"/>
          <w:w w:val="95"/>
        </w:rPr>
        <w:t xml:space="preserve"> </w:t>
      </w:r>
      <w:r>
        <w:rPr>
          <w:color w:val="282829"/>
          <w:w w:val="95"/>
        </w:rPr>
        <w:t>Officers</w:t>
      </w:r>
      <w:r>
        <w:rPr>
          <w:color w:val="282829"/>
          <w:spacing w:val="-63"/>
          <w:w w:val="95"/>
        </w:rPr>
        <w:t xml:space="preserve"> </w:t>
      </w:r>
      <w:r>
        <w:rPr>
          <w:color w:val="282829"/>
          <w:w w:val="95"/>
        </w:rPr>
        <w:t>BPW/PA</w:t>
      </w:r>
      <w:r>
        <w:rPr>
          <w:color w:val="282829"/>
          <w:spacing w:val="5"/>
          <w:w w:val="95"/>
        </w:rPr>
        <w:t xml:space="preserve"> </w:t>
      </w:r>
      <w:r>
        <w:rPr>
          <w:color w:val="282829"/>
          <w:w w:val="95"/>
        </w:rPr>
        <w:t>Chairs</w:t>
      </w:r>
    </w:p>
    <w:p w14:paraId="77CEE62C" w14:textId="77777777" w:rsidR="00F01707" w:rsidRDefault="009570B5">
      <w:pPr>
        <w:pStyle w:val="BodyText"/>
        <w:spacing w:line="232" w:lineRule="auto"/>
        <w:ind w:left="123" w:right="4826"/>
      </w:pPr>
      <w:r>
        <w:rPr>
          <w:color w:val="29282A"/>
          <w:w w:val="95"/>
        </w:rPr>
        <w:t>BPW/PA</w:t>
      </w:r>
      <w:r>
        <w:rPr>
          <w:color w:val="29282A"/>
          <w:spacing w:val="11"/>
          <w:w w:val="95"/>
        </w:rPr>
        <w:t xml:space="preserve"> </w:t>
      </w:r>
      <w:r>
        <w:rPr>
          <w:color w:val="29282A"/>
          <w:w w:val="95"/>
        </w:rPr>
        <w:t>Special</w:t>
      </w:r>
      <w:r>
        <w:rPr>
          <w:color w:val="29282A"/>
          <w:spacing w:val="7"/>
          <w:w w:val="95"/>
        </w:rPr>
        <w:t xml:space="preserve"> </w:t>
      </w:r>
      <w:r>
        <w:rPr>
          <w:color w:val="29282A"/>
          <w:w w:val="95"/>
        </w:rPr>
        <w:t>Appointees</w:t>
      </w:r>
      <w:r>
        <w:rPr>
          <w:color w:val="29282A"/>
          <w:spacing w:val="1"/>
          <w:w w:val="95"/>
        </w:rPr>
        <w:t xml:space="preserve"> </w:t>
      </w:r>
      <w:r>
        <w:rPr>
          <w:color w:val="29282A"/>
          <w:w w:val="95"/>
        </w:rPr>
        <w:t>BPW/PA</w:t>
      </w:r>
      <w:r>
        <w:rPr>
          <w:color w:val="29282A"/>
          <w:spacing w:val="12"/>
          <w:w w:val="95"/>
        </w:rPr>
        <w:t xml:space="preserve"> </w:t>
      </w:r>
      <w:r>
        <w:rPr>
          <w:color w:val="29282A"/>
          <w:w w:val="95"/>
        </w:rPr>
        <w:t>Past</w:t>
      </w:r>
      <w:r>
        <w:rPr>
          <w:color w:val="29282A"/>
          <w:spacing w:val="20"/>
          <w:w w:val="95"/>
        </w:rPr>
        <w:t xml:space="preserve"> </w:t>
      </w:r>
      <w:r>
        <w:rPr>
          <w:color w:val="29282A"/>
          <w:w w:val="95"/>
        </w:rPr>
        <w:t>State</w:t>
      </w:r>
      <w:r>
        <w:rPr>
          <w:color w:val="29282A"/>
          <w:spacing w:val="20"/>
          <w:w w:val="95"/>
        </w:rPr>
        <w:t xml:space="preserve"> </w:t>
      </w:r>
      <w:r>
        <w:rPr>
          <w:color w:val="29282A"/>
          <w:w w:val="95"/>
        </w:rPr>
        <w:t>Presidents</w:t>
      </w:r>
      <w:r>
        <w:rPr>
          <w:color w:val="29282A"/>
          <w:spacing w:val="-63"/>
          <w:w w:val="95"/>
        </w:rPr>
        <w:t xml:space="preserve"> </w:t>
      </w:r>
      <w:r>
        <w:rPr>
          <w:color w:val="29282A"/>
        </w:rPr>
        <w:t>BPW/PA</w:t>
      </w:r>
      <w:r>
        <w:rPr>
          <w:color w:val="29282A"/>
          <w:spacing w:val="-5"/>
        </w:rPr>
        <w:t xml:space="preserve"> </w:t>
      </w:r>
      <w:r>
        <w:rPr>
          <w:color w:val="29282A"/>
        </w:rPr>
        <w:t>District</w:t>
      </w:r>
      <w:r>
        <w:rPr>
          <w:color w:val="29282A"/>
          <w:spacing w:val="-9"/>
        </w:rPr>
        <w:t xml:space="preserve"> </w:t>
      </w:r>
      <w:r>
        <w:rPr>
          <w:color w:val="29282A"/>
        </w:rPr>
        <w:t>Directors</w:t>
      </w:r>
    </w:p>
    <w:p w14:paraId="576113FA" w14:textId="2427E553" w:rsidR="00F01707" w:rsidRDefault="009570B5">
      <w:pPr>
        <w:pStyle w:val="BodyText"/>
        <w:spacing w:before="279" w:line="232" w:lineRule="auto"/>
        <w:ind w:left="111" w:right="4826" w:firstLine="2"/>
      </w:pPr>
      <w:r>
        <w:rPr>
          <w:color w:val="282729"/>
          <w:w w:val="95"/>
        </w:rPr>
        <w:t>Assistant</w:t>
      </w:r>
      <w:r>
        <w:rPr>
          <w:color w:val="282729"/>
          <w:spacing w:val="19"/>
          <w:w w:val="95"/>
        </w:rPr>
        <w:t xml:space="preserve"> </w:t>
      </w:r>
      <w:r>
        <w:rPr>
          <w:color w:val="282729"/>
          <w:w w:val="95"/>
        </w:rPr>
        <w:t>District</w:t>
      </w:r>
      <w:r>
        <w:rPr>
          <w:color w:val="282729"/>
          <w:spacing w:val="20"/>
          <w:w w:val="95"/>
        </w:rPr>
        <w:t xml:space="preserve"> </w:t>
      </w:r>
      <w:r>
        <w:rPr>
          <w:color w:val="282729"/>
          <w:w w:val="95"/>
        </w:rPr>
        <w:t>Directors</w:t>
      </w:r>
      <w:r>
        <w:rPr>
          <w:color w:val="282729"/>
          <w:spacing w:val="-63"/>
          <w:w w:val="95"/>
        </w:rPr>
        <w:t xml:space="preserve"> </w:t>
      </w:r>
      <w:r>
        <w:rPr>
          <w:color w:val="282729"/>
        </w:rPr>
        <w:t>Committee</w:t>
      </w:r>
      <w:r>
        <w:rPr>
          <w:color w:val="282729"/>
          <w:spacing w:val="-4"/>
        </w:rPr>
        <w:t xml:space="preserve"> </w:t>
      </w:r>
      <w:r>
        <w:rPr>
          <w:color w:val="282729"/>
        </w:rPr>
        <w:t>Members</w:t>
      </w:r>
    </w:p>
    <w:p w14:paraId="42485089" w14:textId="77777777" w:rsidR="00F01707" w:rsidRDefault="009570B5">
      <w:pPr>
        <w:pStyle w:val="BodyText"/>
        <w:spacing w:line="278" w:lineRule="exact"/>
        <w:ind w:left="111"/>
      </w:pPr>
      <w:r>
        <w:rPr>
          <w:color w:val="242425"/>
          <w:w w:val="95"/>
        </w:rPr>
        <w:t>Local</w:t>
      </w:r>
      <w:r>
        <w:rPr>
          <w:color w:val="242425"/>
          <w:spacing w:val="15"/>
          <w:w w:val="95"/>
        </w:rPr>
        <w:t xml:space="preserve"> </w:t>
      </w:r>
      <w:r>
        <w:rPr>
          <w:color w:val="242425"/>
          <w:w w:val="95"/>
        </w:rPr>
        <w:t>Organization</w:t>
      </w:r>
      <w:r>
        <w:rPr>
          <w:color w:val="242425"/>
          <w:spacing w:val="21"/>
          <w:w w:val="95"/>
        </w:rPr>
        <w:t xml:space="preserve"> </w:t>
      </w:r>
      <w:r>
        <w:rPr>
          <w:color w:val="242425"/>
          <w:w w:val="95"/>
        </w:rPr>
        <w:t>Members</w:t>
      </w:r>
    </w:p>
    <w:p w14:paraId="6B467521" w14:textId="10268B1F" w:rsidR="00F01707" w:rsidRDefault="00BB037F">
      <w:pPr>
        <w:pStyle w:val="BodyText"/>
        <w:spacing w:before="266" w:line="281" w:lineRule="exact"/>
        <w:ind w:left="138"/>
      </w:pPr>
      <w:r>
        <w:rPr>
          <w:color w:val="29282A"/>
          <w:spacing w:val="-1"/>
        </w:rPr>
        <w:t>Melissa Wieand</w:t>
      </w:r>
      <w:r w:rsidR="009570B5">
        <w:rPr>
          <w:color w:val="29282A"/>
          <w:spacing w:val="-1"/>
        </w:rPr>
        <w:t>,</w:t>
      </w:r>
      <w:r w:rsidR="009570B5">
        <w:rPr>
          <w:color w:val="29282A"/>
          <w:spacing w:val="-14"/>
        </w:rPr>
        <w:t xml:space="preserve"> </w:t>
      </w:r>
      <w:r w:rsidR="009570B5">
        <w:rPr>
          <w:color w:val="29282A"/>
        </w:rPr>
        <w:t>President</w:t>
      </w:r>
    </w:p>
    <w:p w14:paraId="09085945" w14:textId="20342B73" w:rsidR="00F01707" w:rsidRDefault="00BB037F">
      <w:pPr>
        <w:pStyle w:val="BodyText"/>
        <w:spacing w:line="281" w:lineRule="exact"/>
        <w:ind w:left="138"/>
      </w:pPr>
      <w:r>
        <w:rPr>
          <w:color w:val="252528"/>
          <w:w w:val="95"/>
        </w:rPr>
        <w:t>Cathy Caccia</w:t>
      </w:r>
      <w:r w:rsidR="009570B5">
        <w:rPr>
          <w:color w:val="252528"/>
          <w:w w:val="95"/>
        </w:rPr>
        <w:t>,</w:t>
      </w:r>
      <w:r w:rsidR="009570B5">
        <w:rPr>
          <w:color w:val="252528"/>
          <w:spacing w:val="28"/>
          <w:w w:val="95"/>
        </w:rPr>
        <w:t xml:space="preserve"> </w:t>
      </w:r>
      <w:r w:rsidR="009570B5">
        <w:rPr>
          <w:color w:val="252528"/>
          <w:w w:val="95"/>
        </w:rPr>
        <w:t>Corresponding</w:t>
      </w:r>
      <w:r w:rsidR="009570B5">
        <w:rPr>
          <w:color w:val="252528"/>
          <w:spacing w:val="19"/>
          <w:w w:val="95"/>
        </w:rPr>
        <w:t xml:space="preserve"> </w:t>
      </w:r>
      <w:r w:rsidR="009570B5">
        <w:rPr>
          <w:color w:val="252528"/>
          <w:w w:val="95"/>
        </w:rPr>
        <w:t>Secretary</w:t>
      </w:r>
    </w:p>
    <w:p w14:paraId="20555D4C" w14:textId="016C8836" w:rsidR="00F01707" w:rsidRDefault="009570B5">
      <w:pPr>
        <w:pStyle w:val="BodyText"/>
        <w:spacing w:before="272" w:line="463" w:lineRule="auto"/>
        <w:ind w:left="131" w:right="1714" w:hanging="7"/>
      </w:pPr>
      <w:r>
        <w:rPr>
          <w:color w:val="252528"/>
          <w:w w:val="95"/>
        </w:rPr>
        <w:t>Call</w:t>
      </w:r>
      <w:r>
        <w:rPr>
          <w:color w:val="252528"/>
          <w:spacing w:val="5"/>
          <w:w w:val="95"/>
        </w:rPr>
        <w:t xml:space="preserve"> </w:t>
      </w:r>
      <w:r>
        <w:rPr>
          <w:color w:val="252528"/>
          <w:w w:val="95"/>
        </w:rPr>
        <w:t>to</w:t>
      </w:r>
      <w:r>
        <w:rPr>
          <w:color w:val="252528"/>
          <w:spacing w:val="10"/>
          <w:w w:val="95"/>
        </w:rPr>
        <w:t xml:space="preserve"> </w:t>
      </w:r>
      <w:r w:rsidR="00CB475B">
        <w:rPr>
          <w:color w:val="252528"/>
          <w:spacing w:val="10"/>
          <w:w w:val="95"/>
        </w:rPr>
        <w:t>202</w:t>
      </w:r>
      <w:r w:rsidR="00BB037F">
        <w:rPr>
          <w:color w:val="252528"/>
          <w:spacing w:val="10"/>
          <w:w w:val="95"/>
        </w:rPr>
        <w:t>3</w:t>
      </w:r>
      <w:r w:rsidR="00CB475B">
        <w:rPr>
          <w:color w:val="252528"/>
          <w:spacing w:val="10"/>
          <w:w w:val="95"/>
        </w:rPr>
        <w:t xml:space="preserve"> </w:t>
      </w:r>
      <w:r>
        <w:rPr>
          <w:color w:val="252528"/>
          <w:w w:val="95"/>
        </w:rPr>
        <w:t>Pre-Convention</w:t>
      </w:r>
      <w:r>
        <w:rPr>
          <w:color w:val="252528"/>
          <w:spacing w:val="17"/>
          <w:w w:val="95"/>
        </w:rPr>
        <w:t xml:space="preserve"> </w:t>
      </w:r>
      <w:r>
        <w:rPr>
          <w:color w:val="252528"/>
          <w:w w:val="95"/>
        </w:rPr>
        <w:t>Board</w:t>
      </w:r>
      <w:r>
        <w:rPr>
          <w:color w:val="252528"/>
          <w:spacing w:val="7"/>
          <w:w w:val="95"/>
        </w:rPr>
        <w:t xml:space="preserve"> </w:t>
      </w:r>
      <w:r>
        <w:rPr>
          <w:color w:val="252528"/>
          <w:w w:val="95"/>
        </w:rPr>
        <w:t>of</w:t>
      </w:r>
      <w:r>
        <w:rPr>
          <w:color w:val="252528"/>
          <w:spacing w:val="15"/>
          <w:w w:val="95"/>
        </w:rPr>
        <w:t xml:space="preserve"> </w:t>
      </w:r>
      <w:r>
        <w:rPr>
          <w:color w:val="252528"/>
          <w:w w:val="95"/>
        </w:rPr>
        <w:t>Directors</w:t>
      </w:r>
      <w:r>
        <w:rPr>
          <w:color w:val="252528"/>
          <w:spacing w:val="31"/>
          <w:w w:val="95"/>
        </w:rPr>
        <w:t xml:space="preserve"> </w:t>
      </w:r>
      <w:r>
        <w:rPr>
          <w:color w:val="252528"/>
          <w:w w:val="95"/>
        </w:rPr>
        <w:t>Meeting</w:t>
      </w:r>
      <w:r>
        <w:rPr>
          <w:color w:val="252528"/>
          <w:spacing w:val="-63"/>
          <w:w w:val="95"/>
        </w:rPr>
        <w:t xml:space="preserve"> </w:t>
      </w:r>
      <w:r>
        <w:rPr>
          <w:color w:val="282729"/>
        </w:rPr>
        <w:t>Thursday,</w:t>
      </w:r>
      <w:r>
        <w:rPr>
          <w:color w:val="282729"/>
          <w:spacing w:val="16"/>
        </w:rPr>
        <w:t xml:space="preserve"> </w:t>
      </w:r>
      <w:r>
        <w:rPr>
          <w:color w:val="282729"/>
        </w:rPr>
        <w:t>June</w:t>
      </w:r>
      <w:r>
        <w:rPr>
          <w:color w:val="282729"/>
          <w:spacing w:val="-3"/>
        </w:rPr>
        <w:t xml:space="preserve"> </w:t>
      </w:r>
      <w:r w:rsidR="00BB037F">
        <w:rPr>
          <w:color w:val="282729"/>
        </w:rPr>
        <w:t>8</w:t>
      </w:r>
      <w:r>
        <w:rPr>
          <w:color w:val="282729"/>
        </w:rPr>
        <w:t>,</w:t>
      </w:r>
      <w:r>
        <w:rPr>
          <w:color w:val="282729"/>
          <w:spacing w:val="13"/>
        </w:rPr>
        <w:t xml:space="preserve"> </w:t>
      </w:r>
      <w:r>
        <w:rPr>
          <w:color w:val="282729"/>
        </w:rPr>
        <w:t>202</w:t>
      </w:r>
      <w:r w:rsidR="00BB037F">
        <w:rPr>
          <w:color w:val="282729"/>
        </w:rPr>
        <w:t>3</w:t>
      </w:r>
    </w:p>
    <w:p w14:paraId="05E8ED0D" w14:textId="77777777" w:rsidR="00F01707" w:rsidRDefault="00F01707">
      <w:pPr>
        <w:spacing w:line="463" w:lineRule="auto"/>
        <w:sectPr w:rsidR="00F01707">
          <w:type w:val="continuous"/>
          <w:pgSz w:w="12240" w:h="15840"/>
          <w:pgMar w:top="840" w:right="560" w:bottom="280" w:left="1200" w:header="720" w:footer="720" w:gutter="0"/>
          <w:cols w:num="2" w:space="720" w:equalWidth="0">
            <w:col w:w="2004" w:space="181"/>
            <w:col w:w="8295"/>
          </w:cols>
        </w:sectPr>
      </w:pPr>
    </w:p>
    <w:p w14:paraId="2530A490" w14:textId="5625FAA8" w:rsidR="00782959" w:rsidRDefault="00782959">
      <w:pPr>
        <w:pStyle w:val="BodyText"/>
        <w:spacing w:before="7"/>
        <w:rPr>
          <w:sz w:val="13"/>
        </w:rPr>
      </w:pPr>
    </w:p>
    <w:p w14:paraId="0A0DF0C7" w14:textId="77777777" w:rsidR="00782959" w:rsidRDefault="00782959">
      <w:pPr>
        <w:pStyle w:val="BodyText"/>
        <w:spacing w:before="7"/>
        <w:rPr>
          <w:sz w:val="13"/>
        </w:rPr>
      </w:pPr>
    </w:p>
    <w:p w14:paraId="5895EFAE" w14:textId="490058CD" w:rsidR="002E2717" w:rsidRDefault="009570B5">
      <w:pPr>
        <w:pStyle w:val="BodyText"/>
        <w:spacing w:before="122" w:line="235" w:lineRule="auto"/>
        <w:ind w:left="147" w:right="1042" w:hanging="7"/>
        <w:rPr>
          <w:color w:val="272524"/>
          <w:w w:val="95"/>
        </w:rPr>
      </w:pPr>
      <w:r>
        <w:rPr>
          <w:color w:val="272524"/>
          <w:w w:val="95"/>
        </w:rPr>
        <w:t>The</w:t>
      </w:r>
      <w:r>
        <w:rPr>
          <w:color w:val="272524"/>
          <w:spacing w:val="1"/>
          <w:w w:val="95"/>
        </w:rPr>
        <w:t xml:space="preserve"> </w:t>
      </w:r>
      <w:r>
        <w:rPr>
          <w:color w:val="272524"/>
          <w:w w:val="95"/>
        </w:rPr>
        <w:t>Pre-Convention</w:t>
      </w:r>
      <w:r>
        <w:rPr>
          <w:color w:val="272524"/>
          <w:spacing w:val="1"/>
          <w:w w:val="95"/>
        </w:rPr>
        <w:t xml:space="preserve"> </w:t>
      </w:r>
      <w:r>
        <w:rPr>
          <w:color w:val="272524"/>
          <w:w w:val="95"/>
        </w:rPr>
        <w:t>Board of Directors Meeting is scheduled for Thursday,</w:t>
      </w:r>
      <w:r w:rsidR="00CB475B">
        <w:rPr>
          <w:color w:val="272524"/>
          <w:w w:val="95"/>
        </w:rPr>
        <w:t xml:space="preserve"> </w:t>
      </w:r>
      <w:r>
        <w:rPr>
          <w:color w:val="272524"/>
          <w:w w:val="95"/>
        </w:rPr>
        <w:t xml:space="preserve">June </w:t>
      </w:r>
      <w:r w:rsidR="00BB037F">
        <w:rPr>
          <w:color w:val="272524"/>
          <w:w w:val="95"/>
        </w:rPr>
        <w:t>8</w:t>
      </w:r>
      <w:r>
        <w:rPr>
          <w:color w:val="272524"/>
          <w:w w:val="95"/>
        </w:rPr>
        <w:t>,</w:t>
      </w:r>
      <w:r>
        <w:rPr>
          <w:color w:val="272524"/>
          <w:spacing w:val="1"/>
          <w:w w:val="95"/>
        </w:rPr>
        <w:t xml:space="preserve"> </w:t>
      </w:r>
      <w:proofErr w:type="gramStart"/>
      <w:r>
        <w:rPr>
          <w:color w:val="272524"/>
          <w:w w:val="95"/>
        </w:rPr>
        <w:t>202</w:t>
      </w:r>
      <w:r w:rsidR="00BB037F">
        <w:rPr>
          <w:color w:val="272524"/>
          <w:w w:val="95"/>
        </w:rPr>
        <w:t>3</w:t>
      </w:r>
      <w:proofErr w:type="gramEnd"/>
      <w:r>
        <w:rPr>
          <w:color w:val="272524"/>
          <w:spacing w:val="16"/>
          <w:w w:val="95"/>
        </w:rPr>
        <w:t xml:space="preserve"> </w:t>
      </w:r>
      <w:r>
        <w:rPr>
          <w:color w:val="272524"/>
          <w:w w:val="95"/>
        </w:rPr>
        <w:t>at</w:t>
      </w:r>
      <w:r>
        <w:rPr>
          <w:color w:val="272524"/>
          <w:spacing w:val="10"/>
          <w:w w:val="95"/>
        </w:rPr>
        <w:t xml:space="preserve"> </w:t>
      </w:r>
      <w:r>
        <w:rPr>
          <w:color w:val="272524"/>
          <w:w w:val="95"/>
        </w:rPr>
        <w:t>the</w:t>
      </w:r>
      <w:r>
        <w:rPr>
          <w:color w:val="272524"/>
          <w:spacing w:val="8"/>
          <w:w w:val="95"/>
        </w:rPr>
        <w:t xml:space="preserve"> </w:t>
      </w:r>
      <w:r w:rsidR="00BB037F">
        <w:rPr>
          <w:color w:val="272524"/>
          <w:w w:val="95"/>
        </w:rPr>
        <w:t>Sheraton</w:t>
      </w:r>
      <w:r w:rsidR="002E2717">
        <w:rPr>
          <w:color w:val="272524"/>
          <w:w w:val="95"/>
        </w:rPr>
        <w:t xml:space="preserve"> Bucks County Hotel</w:t>
      </w:r>
      <w:r>
        <w:rPr>
          <w:color w:val="272524"/>
          <w:w w:val="95"/>
        </w:rPr>
        <w:t>,</w:t>
      </w:r>
      <w:r w:rsidR="002E2717">
        <w:rPr>
          <w:color w:val="272524"/>
          <w:w w:val="95"/>
        </w:rPr>
        <w:t xml:space="preserve"> 400 Oxford Valley Road,</w:t>
      </w:r>
      <w:r w:rsidR="00BB037F">
        <w:rPr>
          <w:color w:val="272524"/>
          <w:w w:val="95"/>
        </w:rPr>
        <w:t xml:space="preserve"> Langhorn</w:t>
      </w:r>
      <w:r w:rsidR="002E2717">
        <w:rPr>
          <w:color w:val="272524"/>
          <w:w w:val="95"/>
        </w:rPr>
        <w:t>e</w:t>
      </w:r>
      <w:r>
        <w:rPr>
          <w:color w:val="272524"/>
          <w:spacing w:val="31"/>
          <w:w w:val="95"/>
        </w:rPr>
        <w:t xml:space="preserve"> </w:t>
      </w:r>
      <w:r>
        <w:rPr>
          <w:color w:val="272524"/>
          <w:w w:val="95"/>
        </w:rPr>
        <w:t>PA</w:t>
      </w:r>
      <w:r w:rsidR="002E2717">
        <w:rPr>
          <w:color w:val="272524"/>
          <w:w w:val="95"/>
        </w:rPr>
        <w:t xml:space="preserve"> 19047</w:t>
      </w:r>
    </w:p>
    <w:p w14:paraId="0B1C4B3C" w14:textId="1079B633" w:rsidR="00F01707" w:rsidRDefault="007B168C">
      <w:pPr>
        <w:pStyle w:val="BodyText"/>
        <w:spacing w:before="122" w:line="235" w:lineRule="auto"/>
        <w:ind w:left="147" w:right="1042" w:hanging="7"/>
        <w:rPr>
          <w:color w:val="272524"/>
          <w:w w:val="95"/>
        </w:rPr>
      </w:pPr>
      <w:r>
        <w:rPr>
          <w:color w:val="272524"/>
          <w:w w:val="95"/>
        </w:rPr>
        <w:t xml:space="preserve">The </w:t>
      </w:r>
      <w:r w:rsidR="009570B5">
        <w:rPr>
          <w:color w:val="272524"/>
          <w:w w:val="95"/>
        </w:rPr>
        <w:t>Meeting</w:t>
      </w:r>
      <w:r w:rsidR="009570B5">
        <w:rPr>
          <w:color w:val="272524"/>
          <w:spacing w:val="20"/>
          <w:w w:val="95"/>
        </w:rPr>
        <w:t xml:space="preserve"> </w:t>
      </w:r>
      <w:r w:rsidR="009570B5">
        <w:rPr>
          <w:color w:val="272524"/>
          <w:w w:val="95"/>
        </w:rPr>
        <w:t>commences</w:t>
      </w:r>
      <w:r w:rsidR="009570B5">
        <w:rPr>
          <w:color w:val="272524"/>
          <w:spacing w:val="9"/>
          <w:w w:val="95"/>
        </w:rPr>
        <w:t xml:space="preserve"> </w:t>
      </w:r>
      <w:r w:rsidR="009570B5">
        <w:rPr>
          <w:color w:val="272524"/>
          <w:w w:val="95"/>
        </w:rPr>
        <w:t>at</w:t>
      </w:r>
      <w:r w:rsidR="00795FA3">
        <w:rPr>
          <w:color w:val="272524"/>
          <w:w w:val="95"/>
        </w:rPr>
        <w:t xml:space="preserve"> </w:t>
      </w:r>
      <w:r w:rsidR="00D224D0" w:rsidRPr="00E32C4B">
        <w:rPr>
          <w:color w:val="272524"/>
          <w:w w:val="95"/>
        </w:rPr>
        <w:t>4:00 PM</w:t>
      </w:r>
      <w:r w:rsidR="00D224D0">
        <w:rPr>
          <w:color w:val="272524"/>
          <w:w w:val="95"/>
        </w:rPr>
        <w:t>.</w:t>
      </w:r>
      <w:r>
        <w:rPr>
          <w:color w:val="272524"/>
          <w:w w:val="95"/>
        </w:rPr>
        <w:t xml:space="preserve">  2022-2023 BOD Members must answer roll call at the Pre-Convention Board of Directors</w:t>
      </w:r>
      <w:r w:rsidR="009B72D7">
        <w:rPr>
          <w:color w:val="272524"/>
          <w:w w:val="95"/>
        </w:rPr>
        <w:t>’</w:t>
      </w:r>
      <w:r>
        <w:rPr>
          <w:color w:val="272524"/>
          <w:w w:val="95"/>
        </w:rPr>
        <w:t xml:space="preserve"> Meeting to be eligible for</w:t>
      </w:r>
      <w:r w:rsidR="001A53A3">
        <w:rPr>
          <w:color w:val="272524"/>
          <w:w w:val="95"/>
        </w:rPr>
        <w:t xml:space="preserve"> </w:t>
      </w:r>
      <w:r>
        <w:rPr>
          <w:color w:val="272524"/>
          <w:w w:val="95"/>
        </w:rPr>
        <w:t>Mileage Reimbursement.</w:t>
      </w:r>
    </w:p>
    <w:p w14:paraId="54308730" w14:textId="64BF15AD" w:rsidR="007B168C" w:rsidRDefault="007B168C">
      <w:pPr>
        <w:pStyle w:val="BodyText"/>
        <w:spacing w:before="122" w:line="235" w:lineRule="auto"/>
        <w:ind w:left="147" w:right="1042" w:hanging="7"/>
        <w:rPr>
          <w:color w:val="272524"/>
          <w:w w:val="95"/>
        </w:rPr>
      </w:pPr>
    </w:p>
    <w:p w14:paraId="11AF7481" w14:textId="480B3888" w:rsidR="007B168C" w:rsidRPr="00D224D0" w:rsidRDefault="007B168C">
      <w:pPr>
        <w:pStyle w:val="BodyText"/>
        <w:spacing w:before="122" w:line="235" w:lineRule="auto"/>
        <w:ind w:left="147" w:right="1042" w:hanging="7"/>
        <w:rPr>
          <w:color w:val="000000" w:themeColor="text1"/>
          <w:w w:val="9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72524"/>
          <w:w w:val="95"/>
        </w:rPr>
        <w:t>The Board of Directors’  Dinner will follow the Meeting at 6:30PM</w:t>
      </w:r>
    </w:p>
    <w:p w14:paraId="44F1EA4B" w14:textId="77777777" w:rsidR="007B168C" w:rsidRDefault="007B168C">
      <w:pPr>
        <w:pStyle w:val="BodyText"/>
        <w:pBdr>
          <w:bottom w:val="single" w:sz="12" w:space="1" w:color="auto"/>
        </w:pBdr>
        <w:spacing w:before="122" w:line="235" w:lineRule="auto"/>
        <w:ind w:left="147" w:right="1042" w:hanging="7"/>
      </w:pPr>
    </w:p>
    <w:p w14:paraId="2833EC6F" w14:textId="1AA0820E" w:rsidR="00E32C4B" w:rsidRDefault="007B168C" w:rsidP="00D344A4">
      <w:pPr>
        <w:pStyle w:val="BodyText"/>
        <w:spacing w:before="122" w:line="235" w:lineRule="auto"/>
        <w:ind w:left="151" w:right="1042" w:hanging="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C20112" wp14:editId="64A949A9">
            <wp:simplePos x="0" y="0"/>
            <wp:positionH relativeFrom="column">
              <wp:posOffset>137795</wp:posOffset>
            </wp:positionH>
            <wp:positionV relativeFrom="paragraph">
              <wp:posOffset>288290</wp:posOffset>
            </wp:positionV>
            <wp:extent cx="6238875" cy="1877695"/>
            <wp:effectExtent l="0" t="0" r="0" b="0"/>
            <wp:wrapSquare wrapText="bothSides"/>
            <wp:docPr id="1" name="Picture 1" descr="A picture containing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wer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C4B" w:rsidSect="00D344A4">
      <w:type w:val="continuous"/>
      <w:pgSz w:w="12240" w:h="15840"/>
      <w:pgMar w:top="835" w:right="720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8B8A" w14:textId="77777777" w:rsidR="0027061E" w:rsidRDefault="0027061E" w:rsidP="007055AB">
      <w:r>
        <w:separator/>
      </w:r>
    </w:p>
  </w:endnote>
  <w:endnote w:type="continuationSeparator" w:id="0">
    <w:p w14:paraId="25CE8E52" w14:textId="77777777" w:rsidR="0027061E" w:rsidRDefault="0027061E" w:rsidP="0070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5B49" w14:textId="77777777" w:rsidR="0027061E" w:rsidRDefault="0027061E" w:rsidP="007055AB">
      <w:r>
        <w:separator/>
      </w:r>
    </w:p>
  </w:footnote>
  <w:footnote w:type="continuationSeparator" w:id="0">
    <w:p w14:paraId="1CBC7968" w14:textId="77777777" w:rsidR="0027061E" w:rsidRDefault="0027061E" w:rsidP="0070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1A9D" w14:textId="5A3FED55" w:rsidR="007B168C" w:rsidRDefault="007B16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80BB8E" wp14:editId="2858B489">
              <wp:simplePos x="0" y="0"/>
              <wp:positionH relativeFrom="column">
                <wp:posOffset>2863702</wp:posOffset>
              </wp:positionH>
              <wp:positionV relativeFrom="paragraph">
                <wp:posOffset>-931412</wp:posOffset>
              </wp:positionV>
              <wp:extent cx="3508361" cy="871870"/>
              <wp:effectExtent l="0" t="0" r="16510" b="2349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8361" cy="871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E12C648" w14:textId="77777777" w:rsidR="007B168C" w:rsidRPr="002D69C9" w:rsidRDefault="007B168C" w:rsidP="007B168C">
                          <w:pPr>
                            <w:widowControl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2D69C9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“To Achieve Equity for All Women </w:t>
                          </w:r>
                        </w:p>
                        <w:p w14:paraId="614DA22E" w14:textId="77777777" w:rsidR="007B168C" w:rsidRDefault="007B168C" w:rsidP="007B168C">
                          <w:pPr>
                            <w:widowControl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2D69C9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in the Workplace through Advocacy, Education,</w:t>
                          </w:r>
                        </w:p>
                        <w:p w14:paraId="7A539972" w14:textId="5697636B" w:rsidR="007B168C" w:rsidRPr="002D69C9" w:rsidRDefault="007B168C" w:rsidP="007B168C">
                          <w:pPr>
                            <w:widowControl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2D69C9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and Information.”</w:t>
                          </w:r>
                        </w:p>
                        <w:p w14:paraId="2B5BB838" w14:textId="0C2BAB1F" w:rsidR="007B168C" w:rsidRDefault="007B168C">
                          <w:r>
                            <w:rPr>
                              <w:b/>
                              <w:i/>
                              <w:iCs/>
                              <w:sz w:val="20"/>
                              <w:szCs w:val="20"/>
                            </w:rPr>
                            <w:t xml:space="preserve">                                </w:t>
                          </w:r>
                          <w:r w:rsidRPr="00B82DCE">
                            <w:rPr>
                              <w:b/>
                              <w:i/>
                              <w:iCs/>
                              <w:sz w:val="20"/>
                              <w:szCs w:val="20"/>
                            </w:rPr>
                            <w:t>www.bpwpa.org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0BB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5.5pt;margin-top:-73.35pt;width:276.25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" fillcolor="white [3201]" strokeweight=".5pt">
              <v:textbox>
                <w:txbxContent>
                  <w:p w14:paraId="6E12C648" w14:textId="77777777" w:rsidR="007B168C" w:rsidRPr="002D69C9" w:rsidRDefault="007B168C" w:rsidP="007B168C">
                    <w:pPr>
                      <w:widowControl/>
                      <w:jc w:val="cent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2D69C9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“To Achieve Equity for All Women </w:t>
                    </w:r>
                  </w:p>
                  <w:p w14:paraId="614DA22E" w14:textId="77777777" w:rsidR="007B168C" w:rsidRDefault="007B168C" w:rsidP="007B168C">
                    <w:pPr>
                      <w:widowControl/>
                      <w:jc w:val="cent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2D69C9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in the Workplace through Advocacy, Education,</w:t>
                    </w:r>
                  </w:p>
                  <w:p w14:paraId="7A539972" w14:textId="5697636B" w:rsidR="007B168C" w:rsidRPr="002D69C9" w:rsidRDefault="007B168C" w:rsidP="007B168C">
                    <w:pPr>
                      <w:widowControl/>
                      <w:jc w:val="cent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2D69C9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and Information.”</w:t>
                    </w:r>
                  </w:p>
                  <w:p w14:paraId="2B5BB838" w14:textId="0C2BAB1F" w:rsidR="007B168C" w:rsidRDefault="007B168C">
                    <w:r>
                      <w:rPr>
                        <w:b/>
                        <w:i/>
                        <w:iCs/>
                        <w:sz w:val="20"/>
                        <w:szCs w:val="20"/>
                      </w:rPr>
                      <w:t xml:space="preserve">                                </w:t>
                    </w:r>
                    <w:r w:rsidRPr="00B82DCE">
                      <w:rPr>
                        <w:b/>
                        <w:i/>
                        <w:iCs/>
                        <w:sz w:val="20"/>
                        <w:szCs w:val="20"/>
                      </w:rPr>
                      <w:t>www.bpwpa.org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FFF3A1F" wp14:editId="672C1472">
          <wp:simplePos x="0" y="0"/>
          <wp:positionH relativeFrom="margin">
            <wp:align>left</wp:align>
          </wp:positionH>
          <wp:positionV relativeFrom="paragraph">
            <wp:posOffset>-931412</wp:posOffset>
          </wp:positionV>
          <wp:extent cx="1976755" cy="967563"/>
          <wp:effectExtent l="0" t="0" r="4445" b="4445"/>
          <wp:wrapSquare wrapText="bothSides"/>
          <wp:docPr id="2" name="Picture 2" descr="A picture containing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967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07"/>
    <w:rsid w:val="001A53A3"/>
    <w:rsid w:val="0027061E"/>
    <w:rsid w:val="00287549"/>
    <w:rsid w:val="002E2717"/>
    <w:rsid w:val="004E4102"/>
    <w:rsid w:val="005E3AE3"/>
    <w:rsid w:val="006D26F3"/>
    <w:rsid w:val="007055AB"/>
    <w:rsid w:val="00723959"/>
    <w:rsid w:val="00782959"/>
    <w:rsid w:val="00795FA3"/>
    <w:rsid w:val="007B168C"/>
    <w:rsid w:val="009570B5"/>
    <w:rsid w:val="009B72D7"/>
    <w:rsid w:val="00BA0157"/>
    <w:rsid w:val="00BB037F"/>
    <w:rsid w:val="00C84E80"/>
    <w:rsid w:val="00CB475B"/>
    <w:rsid w:val="00CE55A0"/>
    <w:rsid w:val="00CF570F"/>
    <w:rsid w:val="00D224D0"/>
    <w:rsid w:val="00D344A4"/>
    <w:rsid w:val="00E32C4B"/>
    <w:rsid w:val="00E56147"/>
    <w:rsid w:val="00F0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2C830"/>
  <w15:docId w15:val="{7424DD91-FA5B-4042-8ED0-4CC877C3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135"/>
      <w:ind w:left="125" w:right="46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5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5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5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A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Catherine Caccia</cp:lastModifiedBy>
  <cp:revision>7</cp:revision>
  <dcterms:created xsi:type="dcterms:W3CDTF">2022-12-27T14:41:00Z</dcterms:created>
  <dcterms:modified xsi:type="dcterms:W3CDTF">2023-01-20T23:48:00Z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2022-01-13T00:00:00Z</vt:filetime>
  </property>
</Properties>
</file>